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B4" w:rsidRPr="00801F4D" w:rsidRDefault="000E42B4" w:rsidP="00CA54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  <w:r w:rsidRPr="00801F4D"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  <w:t>DICHIARAZIONE DI OSPITALITA’</w:t>
      </w:r>
    </w:p>
    <w:p w:rsidR="006C4E72" w:rsidRPr="00801F4D" w:rsidRDefault="006C4E72" w:rsidP="00CA54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  <w:r w:rsidRPr="00801F4D"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  <w:t>D.Lgs. 25 luglio 1998 n. 286 – T.U. delle disposizioni concernenti la disciplina dell’immigrazione e norme sulla condizione dello straniero –</w:t>
      </w:r>
    </w:p>
    <w:p w:rsidR="00CA5469" w:rsidRPr="00801F4D" w:rsidRDefault="00CA5469" w:rsidP="00CA5469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  <w:r w:rsidRPr="00801F4D"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  <w:t>Art. 7 – Obblighi dell’ospitante e del datore di lavoro</w:t>
      </w:r>
    </w:p>
    <w:p w:rsidR="000E42B4" w:rsidRDefault="000E42B4" w:rsidP="000E42B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</w:p>
    <w:p w:rsidR="00801F4D" w:rsidRDefault="00801F4D" w:rsidP="000E42B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</w:p>
    <w:p w:rsidR="00801F4D" w:rsidRPr="00801F4D" w:rsidRDefault="00801F4D" w:rsidP="000E42B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</w:p>
    <w:p w:rsidR="00CA5469" w:rsidRPr="00801F4D" w:rsidRDefault="00CA5469" w:rsidP="000E42B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</w:p>
    <w:p w:rsidR="00A1736B" w:rsidRPr="00801F4D" w:rsidRDefault="00A1736B" w:rsidP="000E42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801F4D"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  <w:t>A chi è destinata</w:t>
      </w:r>
      <w:r w:rsidR="000E42B4" w:rsidRPr="00801F4D"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  <w:t>:</w:t>
      </w:r>
      <w:r w:rsidR="000E42B4"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Si deve presentare la dichiarazione di ospitalità nei seguenti casi: </w:t>
      </w:r>
      <w:r w:rsidR="000E42B4"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br/>
      </w:r>
    </w:p>
    <w:p w:rsidR="000E42B4" w:rsidRPr="00801F4D" w:rsidRDefault="000E42B4" w:rsidP="000E42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a) quando si ospita un cittadino EXTRACOMUNITARIO, anche se parente, ed anche se minore, presso la propria abitazione o presso un immobile nel quale si ha temporanea dimora </w:t>
      </w:r>
      <w:r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br/>
        <w:t xml:space="preserve">b) quando si cede in proprietà , locazione, o ad altro titolo, un bene immobile a un cittadino extracomunitario </w:t>
      </w:r>
    </w:p>
    <w:p w:rsidR="00A1736B" w:rsidRPr="00801F4D" w:rsidRDefault="00A1736B" w:rsidP="000E42B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</w:p>
    <w:p w:rsidR="000E42B4" w:rsidRPr="00801F4D" w:rsidRDefault="000E42B4" w:rsidP="000E42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801F4D"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  <w:t>Come si richiede :</w:t>
      </w:r>
      <w:r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Il modulo di dich</w:t>
      </w:r>
      <w:r w:rsidR="006D1253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iarazione di ospitalità </w:t>
      </w:r>
      <w:bookmarkStart w:id="0" w:name="_GoBack"/>
      <w:bookmarkEnd w:id="0"/>
      <w:r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deve essere compilato per ogni singola persona ospitata, o per cui è stata fatta la cessione di fabbricato. </w:t>
      </w:r>
      <w:r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br/>
        <w:t xml:space="preserve">Il modulo va compilato in 2 copie, firmate in originale. </w:t>
      </w:r>
      <w:r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br/>
        <w:t xml:space="preserve">Se la firma del dichiarante non è posta in presenza dell'impiegato che riceve la dichiarazione, occorre allegare una fotocopia del documento d'identità del dichiarante. </w:t>
      </w:r>
    </w:p>
    <w:p w:rsidR="00A1736B" w:rsidRPr="00801F4D" w:rsidRDefault="00A1736B" w:rsidP="000E42B4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</w:pPr>
    </w:p>
    <w:p w:rsidR="000E42B4" w:rsidRPr="00801F4D" w:rsidRDefault="000E42B4" w:rsidP="000E42B4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it-IT"/>
        </w:rPr>
      </w:pPr>
      <w:r w:rsidRPr="00801F4D">
        <w:rPr>
          <w:rFonts w:ascii="Arial Narrow" w:eastAsia="Times New Roman" w:hAnsi="Arial Narrow" w:cs="Times New Roman"/>
          <w:b/>
          <w:bCs/>
          <w:sz w:val="24"/>
          <w:szCs w:val="24"/>
          <w:bdr w:val="none" w:sz="0" w:space="0" w:color="auto" w:frame="1"/>
          <w:shd w:val="clear" w:color="auto" w:fill="EBEBEB"/>
          <w:lang w:eastAsia="it-IT"/>
        </w:rPr>
        <w:t>Tempi:</w:t>
      </w:r>
      <w:r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La comunicazione deve essere fatta entro </w:t>
      </w:r>
      <w:r w:rsidRPr="00801F4D">
        <w:rPr>
          <w:rFonts w:ascii="Arial Narrow" w:eastAsia="Times New Roman" w:hAnsi="Arial Narrow" w:cs="Times New Roman"/>
          <w:b/>
          <w:sz w:val="24"/>
          <w:szCs w:val="24"/>
          <w:lang w:eastAsia="it-IT"/>
        </w:rPr>
        <w:t>48 ore dal momento</w:t>
      </w:r>
      <w:r w:rsidRPr="00801F4D">
        <w:rPr>
          <w:rFonts w:ascii="Arial Narrow" w:eastAsia="Times New Roman" w:hAnsi="Arial Narrow" w:cs="Times New Roman"/>
          <w:sz w:val="24"/>
          <w:szCs w:val="24"/>
          <w:lang w:eastAsia="it-IT"/>
        </w:rPr>
        <w:t xml:space="preserve"> in cui si ospita un cittadino extracomunitario, o dal momento in cui gli si cede in proprietà, locazione o ad altro titolo un bene immobile. </w:t>
      </w:r>
    </w:p>
    <w:p w:rsidR="00D35635" w:rsidRPr="00801F4D" w:rsidRDefault="00D35635">
      <w:pPr>
        <w:rPr>
          <w:rFonts w:ascii="Arial Narrow" w:hAnsi="Arial Narrow"/>
        </w:rPr>
      </w:pPr>
    </w:p>
    <w:sectPr w:rsidR="00D35635" w:rsidRPr="00801F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B4"/>
    <w:rsid w:val="000E42B4"/>
    <w:rsid w:val="006C4E72"/>
    <w:rsid w:val="006D1253"/>
    <w:rsid w:val="00801F4D"/>
    <w:rsid w:val="00A1736B"/>
    <w:rsid w:val="00CA5469"/>
    <w:rsid w:val="00D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9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4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15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Poinelli Mina</dc:creator>
  <cp:lastModifiedBy>Poinelli Mina</cp:lastModifiedBy>
  <cp:revision>11</cp:revision>
  <dcterms:created xsi:type="dcterms:W3CDTF">2018-03-14T08:57:00Z</dcterms:created>
  <dcterms:modified xsi:type="dcterms:W3CDTF">2018-03-19T07:54:00Z</dcterms:modified>
</cp:coreProperties>
</file>